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863" w:rsidRPr="00850863" w:rsidRDefault="00850863" w:rsidP="00850863">
      <w:pPr>
        <w:spacing w:after="0" w:line="340" w:lineRule="atLeast"/>
        <w:textAlignment w:val="baseline"/>
        <w:outlineLvl w:val="0"/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</w:pPr>
      <w:proofErr w:type="spellStart"/>
      <w:r w:rsidRPr="00850863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>Мемлекетт</w:t>
      </w:r>
      <w:proofErr w:type="gramStart"/>
      <w:r w:rsidRPr="00850863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>i</w:t>
      </w:r>
      <w:proofErr w:type="gramEnd"/>
      <w:r w:rsidRPr="00850863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>к</w:t>
      </w:r>
      <w:proofErr w:type="spellEnd"/>
      <w:r w:rsidRPr="00850863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 xml:space="preserve"> </w:t>
      </w:r>
      <w:proofErr w:type="spellStart"/>
      <w:r w:rsidRPr="00850863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>жастар</w:t>
      </w:r>
      <w:proofErr w:type="spellEnd"/>
      <w:r w:rsidRPr="00850863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 xml:space="preserve"> </w:t>
      </w:r>
      <w:proofErr w:type="spellStart"/>
      <w:r w:rsidRPr="00850863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>саясаты</w:t>
      </w:r>
      <w:proofErr w:type="spellEnd"/>
      <w:r w:rsidRPr="00850863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 xml:space="preserve"> </w:t>
      </w:r>
      <w:proofErr w:type="spellStart"/>
      <w:r w:rsidRPr="00850863">
        <w:rPr>
          <w:rFonts w:ascii="Arial" w:eastAsia="Times New Roman" w:hAnsi="Arial" w:cs="Arial"/>
          <w:color w:val="444444"/>
          <w:kern w:val="36"/>
          <w:sz w:val="30"/>
          <w:szCs w:val="30"/>
          <w:lang w:eastAsia="ru-RU"/>
        </w:rPr>
        <w:t>туралы</w:t>
      </w:r>
      <w:proofErr w:type="spellEnd"/>
    </w:p>
    <w:p w:rsidR="00850863" w:rsidRPr="00850863" w:rsidRDefault="00850863" w:rsidP="00850863">
      <w:pPr>
        <w:spacing w:before="91" w:after="0" w:line="215" w:lineRule="atLeast"/>
        <w:textAlignment w:val="baseline"/>
        <w:rPr>
          <w:rFonts w:ascii="Arial" w:eastAsia="Times New Roman" w:hAnsi="Arial" w:cs="Arial"/>
          <w:color w:val="666666"/>
          <w:spacing w:val="1"/>
          <w:sz w:val="15"/>
          <w:szCs w:val="15"/>
          <w:lang w:eastAsia="ru-RU"/>
        </w:rPr>
      </w:pPr>
      <w:r w:rsidRPr="00850863">
        <w:rPr>
          <w:rFonts w:ascii="Arial" w:eastAsia="Times New Roman" w:hAnsi="Arial" w:cs="Arial"/>
          <w:color w:val="666666"/>
          <w:spacing w:val="1"/>
          <w:sz w:val="15"/>
          <w:szCs w:val="15"/>
          <w:lang w:eastAsia="ru-RU"/>
        </w:rPr>
        <w:t>Қазақстан Республикасыны</w:t>
      </w:r>
      <w:proofErr w:type="gramStart"/>
      <w:r w:rsidRPr="00850863">
        <w:rPr>
          <w:rFonts w:ascii="Arial" w:eastAsia="Times New Roman" w:hAnsi="Arial" w:cs="Arial"/>
          <w:color w:val="666666"/>
          <w:spacing w:val="1"/>
          <w:sz w:val="15"/>
          <w:szCs w:val="15"/>
          <w:lang w:eastAsia="ru-RU"/>
        </w:rPr>
        <w:t>ң З</w:t>
      </w:r>
      <w:proofErr w:type="gramEnd"/>
      <w:r w:rsidRPr="00850863">
        <w:rPr>
          <w:rFonts w:ascii="Arial" w:eastAsia="Times New Roman" w:hAnsi="Arial" w:cs="Arial"/>
          <w:color w:val="666666"/>
          <w:spacing w:val="1"/>
          <w:sz w:val="15"/>
          <w:szCs w:val="15"/>
          <w:lang w:eastAsia="ru-RU"/>
        </w:rPr>
        <w:t>аңы 2015 жылғы 9 ақпандағы № 285-V ҚРЗ.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FF0000"/>
          <w:spacing w:val="1"/>
          <w:sz w:val="15"/>
          <w:szCs w:val="15"/>
        </w:rPr>
        <w:t xml:space="preserve">      Қолданушылар </w:t>
      </w:r>
      <w:proofErr w:type="spellStart"/>
      <w:r>
        <w:rPr>
          <w:rFonts w:ascii="Courier New" w:hAnsi="Courier New" w:cs="Courier New"/>
          <w:color w:val="FF0000"/>
          <w:spacing w:val="1"/>
          <w:sz w:val="15"/>
          <w:szCs w:val="15"/>
        </w:rPr>
        <w:t>назарына</w:t>
      </w:r>
      <w:proofErr w:type="spellEnd"/>
      <w:r>
        <w:rPr>
          <w:rFonts w:ascii="Courier New" w:hAnsi="Courier New" w:cs="Courier New"/>
          <w:color w:val="FF0000"/>
          <w:spacing w:val="1"/>
          <w:sz w:val="15"/>
          <w:szCs w:val="15"/>
        </w:rPr>
        <w:t>!</w:t>
      </w:r>
      <w:r>
        <w:rPr>
          <w:rFonts w:ascii="Courier New" w:hAnsi="Courier New" w:cs="Courier New"/>
          <w:color w:val="000000"/>
          <w:spacing w:val="1"/>
          <w:sz w:val="15"/>
          <w:szCs w:val="15"/>
        </w:rPr>
        <w:br/>
      </w:r>
      <w:r>
        <w:rPr>
          <w:rFonts w:ascii="Courier New" w:hAnsi="Courier New" w:cs="Courier New"/>
          <w:color w:val="FF0000"/>
          <w:spacing w:val="1"/>
          <w:sz w:val="15"/>
          <w:szCs w:val="15"/>
        </w:rPr>
        <w:t xml:space="preserve">      Қолданушыларға ыңғайлы </w:t>
      </w:r>
      <w:proofErr w:type="spellStart"/>
      <w:r>
        <w:rPr>
          <w:rFonts w:ascii="Courier New" w:hAnsi="Courier New" w:cs="Courier New"/>
          <w:color w:val="FF0000"/>
          <w:spacing w:val="1"/>
          <w:sz w:val="15"/>
          <w:szCs w:val="15"/>
        </w:rPr>
        <w:t>болуы</w:t>
      </w:r>
      <w:proofErr w:type="spellEnd"/>
      <w:r>
        <w:rPr>
          <w:rFonts w:ascii="Courier New" w:hAnsi="Courier New" w:cs="Courier New"/>
          <w:color w:val="FF0000"/>
          <w:spacing w:val="1"/>
          <w:sz w:val="15"/>
          <w:szCs w:val="15"/>
        </w:rPr>
        <w:t xml:space="preserve"> үшін </w:t>
      </w:r>
      <w:proofErr w:type="gramStart"/>
      <w:r>
        <w:rPr>
          <w:rFonts w:ascii="Courier New" w:hAnsi="Courier New" w:cs="Courier New"/>
          <w:color w:val="FF0000"/>
          <w:spacing w:val="1"/>
          <w:sz w:val="15"/>
          <w:szCs w:val="15"/>
        </w:rPr>
        <w:t>Р</w:t>
      </w:r>
      <w:proofErr w:type="gramEnd"/>
      <w:r>
        <w:rPr>
          <w:rFonts w:ascii="Courier New" w:hAnsi="Courier New" w:cs="Courier New"/>
          <w:color w:val="FF0000"/>
          <w:spacing w:val="1"/>
          <w:sz w:val="15"/>
          <w:szCs w:val="15"/>
        </w:rPr>
        <w:t xml:space="preserve">ҚАО мазмұнды </w:t>
      </w:r>
      <w:proofErr w:type="spellStart"/>
      <w:r>
        <w:rPr>
          <w:rFonts w:ascii="Courier New" w:hAnsi="Courier New" w:cs="Courier New"/>
          <w:color w:val="FF0000"/>
          <w:spacing w:val="1"/>
          <w:sz w:val="15"/>
          <w:szCs w:val="15"/>
        </w:rPr>
        <w:t>жасады</w:t>
      </w:r>
      <w:proofErr w:type="spellEnd"/>
      <w:r>
        <w:rPr>
          <w:rFonts w:ascii="Courier New" w:hAnsi="Courier New" w:cs="Courier New"/>
          <w:color w:val="FF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hyperlink r:id="rId4" w:history="1">
        <w:r>
          <w:rPr>
            <w:rStyle w:val="a4"/>
            <w:rFonts w:ascii="Courier New" w:hAnsi="Courier New" w:cs="Courier New"/>
            <w:color w:val="9A1616"/>
            <w:spacing w:val="1"/>
            <w:sz w:val="15"/>
            <w:szCs w:val="15"/>
          </w:rPr>
          <w:t>МАЗМҰНЫ</w:t>
        </w:r>
      </w:hyperlink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саласында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туындайтын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қоғамдық қатынастарды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реттейді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3"/>
        <w:shd w:val="clear" w:color="auto" w:fill="FFFFFF"/>
        <w:spacing w:before="170" w:after="102" w:line="295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</w:rPr>
      </w:pPr>
      <w:r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1-тарау. ЖАЛПЫ ЕРЕЖЕЛЕР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0" w:name="z1"/>
      <w:bookmarkEnd w:id="0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1-бап. Осы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З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аңда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пайдаланылатын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негізгі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ұғымдар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мынадай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негізгі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ұғымдар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пайдаланылады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маман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жиырма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тоғыз жасқа толмаған, техникалық және кәсі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пт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ік, орта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білімнен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кейінгі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жоғары және жоғары оқу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орнынан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кейінгі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беру ұйымдарында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беретін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оқу бағдарламаларын меңгерген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құжатта көрсетілген мамандық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үш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жылдан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аспайтын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уақыт жұмыс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степ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үрген Қазақстан Республикасының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азаматы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отбасы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– ерлi-зайыптылардың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екеуi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де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жиырма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тоғыз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қа толмаған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отбасы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баланы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(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балаларды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жиырма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тоғыз жасқа толмаған ата-ананың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бiреуi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тәрбиелейтін толық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емес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отбасы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– Қазақстан Республикасының он төрт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жиырма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тоғыз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дейiнгi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азаматтары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4) жастарға арналған әлеуметтік инфрақұрылым –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үшін қажетті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объектілер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(үйлер, құрылыстар, ғимараттар), сондай-ақ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азаматтардың денсаулығын сақтау, оларға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беру,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оларды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тәрбиелеу, әлеуметтік қызмет көрсету,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дене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бітімін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рухани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имандылық тұ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ғысынан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олардың жұмыспен қамтылуын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олардың қоғамдық қажеттіліктерін қанағаттандыру жөніндегі қызметті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 жүйесі;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5) "Қазақстан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" ұлттық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баяндамасы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саясатының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асырылуын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талдауды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оны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жетілдіру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жөніндегі ұсынымдарды қамтитын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жыл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сайынғы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есеп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6)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мемлекеттiк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–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қолдау мен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 бағытталған әлеуметтік-экономикалық, ұйымдастырушылық және құқықтық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шаралар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жүйесі;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7)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 жөніндегі уәкілетті орган (бұдан ә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і – уәкілетті орган) –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саласында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басшылықты және салааралық үйлестіруді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орталық атқарушы орган;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8) өңірлік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форумы –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жергілікті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атқарушы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арасындағы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қимылдың өңірлік деңгейін қалыптастыру мақсатында өткізілетін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өкілдерінің форумы;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9) республикалық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форумы – өңірлік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форумдарда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сайланған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өкілдерінің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арасындағы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қимылдың жалпыұлттық деңгейін қалыптастыру мақсатында өткізілетін форумы.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1" w:name="z2"/>
      <w:bookmarkEnd w:id="1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2-бап. Қазақстан Республикасының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мемлекеттік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жастар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саясаты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саласындағы заңнамасы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1. Қазақстан Республикасының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мемлекеттiк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саласындағы заңнамасы Қазақстан Республикасының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Конституциясына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негiзделедi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осы Заң мен Қазақстан Республикасының өзге де нормативтi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құқықтық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актiлерiнен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тұрады.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Егер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ратификациялаған халықаралық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шартта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аңдағыдан өзгеше қағидалар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белгiленсе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халықаралық шарттың қағидалары қолданылады.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2" w:name="z3"/>
      <w:bookmarkEnd w:id="2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3-бап.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Мемлекеттік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жастар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саясатының мақсаты,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міндеттері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жә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не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қағидаттары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lastRenderedPageBreak/>
        <w:t xml:space="preserve">      1.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Мемлекеттiк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саясатының мақсаты жастардың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рухани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мәдени,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кәсіби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дене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бітімінің толыққанды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дамуы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шешімдер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қабылдау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процесіне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қатысуы, ойдағыдай әлеуметтенуі және олардың әлеуетін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елді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одан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і дамытуға бағыттау үшін жағдайлар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жасау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саясатының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міндеттері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1) жастардың құқықтары мен заңды мүдделерін қорғау;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елдің әлеуметтік-экономикалық және қоғамды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қ-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саяси өміріне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тарту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азаматты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ққа тәрбиелеу және қазақстандық патриотизм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сезімін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нығайту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мәдени, имандылық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рухани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құндылықтардың басымдығы;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азаматтық,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жауапкершілік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, еңбексүйгі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шт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ік;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конфессияаралық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келісі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</w:t>
      </w:r>
      <w:proofErr w:type="spellEnd"/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этносаралық тағаттылық;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4) ұрпақтар сабақтастығы, отбасылық тәрбиенің басымдығы;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5)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алыптастыру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асыруға жастардың қатысуы;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6)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алыптастыру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асыруға ғылыми,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кешенді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дәйекті көзқарас қағидаттарына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негізделеді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3" w:name="z4"/>
      <w:bookmarkEnd w:id="3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4-бап.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Мемлекеттік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жастар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саясатының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негізгі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бағыттары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саясатының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негізгі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бағыттары: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қолжетімді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сапалы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беруді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ғылыми-техникалық әлеуетті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денсаулықты сақтау және нығайту,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саламатты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өмі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салтын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қалыптастыру;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3) жұ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мыс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орналасу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жұмыспен қамту үшін жағдайлар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жасау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арасында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кәсіпкерлік қызметті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үшін жағдайлар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жасау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5)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отбасылар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үшін қолжетімді тұ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ғын үй жүйесін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6) құқықтық мәдениет деңгейін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арттыру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сыбайлас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жемқорлық кө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іністеріне төзбеушілікке тәрбиелеу;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7) экологиялық мәдениетті қалыптастыру;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8)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дарынды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ға жәрдемдесу;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9) мәдени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бос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уақыт пен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демалыс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үшін жағдайларды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3"/>
        <w:shd w:val="clear" w:color="auto" w:fill="FFFFFF"/>
        <w:spacing w:before="170" w:after="102" w:line="295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</w:rPr>
      </w:pPr>
      <w:r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2-тарау. МЕМЛЕКЕТТІК ОРГАНДАРДЫҢ МЕМЛЕКЕТТІК ЖАСТАР САЯСАТЫ САЛАСЫНДАҒ</w:t>
      </w:r>
      <w:proofErr w:type="gramStart"/>
      <w:r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Ы</w:t>
      </w:r>
      <w:proofErr w:type="gramEnd"/>
      <w:r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 xml:space="preserve">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4" w:name="z5"/>
      <w:bookmarkEnd w:id="4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5-бап. Қазақстан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Республикасы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Ү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к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іметінің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lastRenderedPageBreak/>
        <w:t>      Қазақстан Республикасының Ү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іметі: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саясатының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негізгі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бағыттарын әзірлейді және оның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асырылуын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ұйымдастырады;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Қазақстан Республикасының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Президентіне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"Қазақстан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" ұлттық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баяндамасын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енгізеді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3) "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Дарын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сыйлығын беру тәртібін,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оны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ң ақшалай сыйақы мөлшерін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номинацияларын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бекітеді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4) өзіне Қазақстан Республикасының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Конституциясымен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заңдарымен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үктелген өзге де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функцияларды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орындайды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5" w:name="z6"/>
      <w:bookmarkEnd w:id="5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6-бап. Уәкілетті органның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әкілетті орган: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қалыптастырады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жергілікті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атқарушы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үйлестіруді және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олар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 әдістемелік басшылық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жасауды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әлеуметтік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тапсырысты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қалыптастыруды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5)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түсіндіру жұмысын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6)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ғылыми және әдістемелік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етуді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7)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саласындағы нормативті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құқықтық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әзірлейді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бекітеді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8) "Қазақстан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" ұлттық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баяндамасын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дайындау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оны Қазақстан Республикасының Үкіметіне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енгізу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жөніндегі жұмысты ұйымдастырады және үйлесті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ред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і;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9) әкімдіктер жанындағы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стері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өніндегі кеңестер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үлгілік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ережені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әзірлейді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бекітеді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10) республикалық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форумын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өткізу тәртібін және өңірлік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форумы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үлгілі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қағидаларды әзірлейді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бекітеді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ресурстық орталықтары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үлгілік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ережені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әзірлейді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бекітеді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12) "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Дарын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"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сыйлығын беру тәртібін әзірлейді;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13) жастардың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волонтерлік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қызметін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ға жәрдемдеседі;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14)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6" w:name="z7"/>
      <w:bookmarkEnd w:id="6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7-бап.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Бі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л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ім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беру саласындағы уәкілетті органның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lastRenderedPageBreak/>
        <w:t>      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беру саласындағы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әкілетті орган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беру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л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беру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әлеуметтік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тапсырысты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қалыптастыруды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4)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7" w:name="z8"/>
      <w:bookmarkEnd w:id="7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8-бап. Ғылым саласындағы уәкілетті органның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Ғылым саласындағы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әкілетті орган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ғылым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3)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8" w:name="z9"/>
      <w:bookmarkEnd w:id="8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9-бап. Денсаулық сақтау саласындағы уәкілетті органның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Денсаулық сақтау саласындағы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әкілетті орган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денсаулық сақтау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арасында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денсаулық сақтау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саламатты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өмі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салтын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насихаттау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әлеуметтік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тапсырысты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қалыптастыруды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4)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9" w:name="z10"/>
      <w:bookmarkEnd w:id="9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10-бап. Еңбек жөніндегі 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у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әкілетті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мемлекеттік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органның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Еңбек жөніндегі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әкілетті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орган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жұ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мыс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қа орналастыруға және жұмыспен қамтуға жәрдемдесу жөнінде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шаралар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әзірлейді;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"Жастардың еңбек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биржасы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" бірыңғ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ай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ақпараттық порталының жұмыс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істеуін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жұмысқа орналастыруға және жұмыспен қамтуға жәрдемдесу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5)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10" w:name="z11"/>
      <w:bookmarkEnd w:id="10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11-бап. Кәсіпкерлі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к ж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өніндегі уәкілетті органның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lastRenderedPageBreak/>
        <w:t>      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әсіпкерлік жөніндегі уәкілетті орган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кәсіпкерлік қызметті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шаралар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әзірлейді;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арасында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кәсіпкерлік қызметті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4)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11" w:name="z12"/>
      <w:bookmarkEnd w:id="11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12-бап. Мәдениет саласындағы уәкілетті органның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Мәдениет саласындағы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әкілетті орган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дарынды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болашағы бар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шығармашылық ұжымдарын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іздестіру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қ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олдау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 бағытталған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іс-шаралар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кешенін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мәдениет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4) жастардың мәдениет, қоғамдық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келісім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ұлттық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бірлікті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нығайту мәселелері жөніндегі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бастамаларын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олдау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 бағытталған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әлеуметтік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тапсырысты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қалыптастыруды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5)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12" w:name="z13"/>
      <w:bookmarkEnd w:id="12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13-бап.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Дене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шынықтыру және спорт саласындағы 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у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әкілетті органның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Дене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шынықтыру және спорт саласындағы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әкілетті орган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жастардың қатысуымен спорт түрлері, оның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ұлттық, техникалық және қолданбалы түрлері, бұқаралық спорт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жарыстар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өткізеді;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дене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шынықтыру және спорт саласындағы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жеті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ст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іктерді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саламатты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өмір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салты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қағидаттарын, оның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арасынан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жоғары дәрежедегі спортшылардың қатысуымен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насихаттауды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дене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шынықтыру және спорт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5)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арасында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дене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шынықтыру және спорт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әлеуметтік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тапсырысты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қалыптастыруды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6)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13" w:name="z14"/>
      <w:bookmarkEnd w:id="13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14-бап.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Діни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қызмет саласындағы уәкілетті органның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Діни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қызмет саласындағы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әкілетті орган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lastRenderedPageBreak/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арасында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конфессияаралық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келісім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діни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тағаттылық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ты ны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ғайту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түсіндіру жұмысын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конфессияаралық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келісім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діни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тағаттылықты нығайту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арасында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конфессияаралық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келісім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діни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тағаттылық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ты ны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ғайту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әлеуметтік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тапсырысты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қалыптастыруды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5)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14" w:name="z15"/>
      <w:bookmarkEnd w:id="14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15-бап.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Ішкі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істер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органдарының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Ішкі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істер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арасындағы құқық бұзушылықтардың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профилактикасы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шаралар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қолданады;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әскери-патриоттық тәрбиелеу жөнінде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шаралар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қолданады;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арасындағы құқық бұзушылықтардың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профилактикасы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5)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арасындағы құқық бұзушылықтардың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профилактикасы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әлеуметтік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тапсырысты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қалыптастыруды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6)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15" w:name="z16"/>
      <w:bookmarkEnd w:id="15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16-бап. Қорғаныс министрлігінің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Қорғаныс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министрлігі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әскери-патриоттық тәрбиелеу жөнінде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шаралар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қолданады;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қорғаныс және әскери қызмет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4)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16" w:name="z17"/>
      <w:bookmarkEnd w:id="16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17-бап. Қоршаған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ортаны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қорғау саласындағы 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у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әкілетті органның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Қоршаған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ортаны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қорғау саласындағы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әкілетті орган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арасында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экологиялық мәдениетті қалыптастыру жөнінде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шаралар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қолданады;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қоршаған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ортаны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қорғау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lastRenderedPageBreak/>
        <w:t xml:space="preserve">      4)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арасында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қоршаған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ортаны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қорғау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әлеуметтік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тапсырысты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қалыптастыруды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5)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17" w:name="z18"/>
      <w:bookmarkEnd w:id="17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18-бап. Бұқ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аралы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қ ақпарат құралдары саласындағы уәкілетті органның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Бұқ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аралы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 ақпарат құралдары саласындағы уәкілетті орган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ұйымдарымен бұқаралық ақпарат құралдары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 және ынтымақтастықты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ақпараттық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жүргізу жөніндегі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тапсырысты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орналастырады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4)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аңда, Қазақстан Республикасының өзге де заңдарында,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және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актілерінде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көзделген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18" w:name="z19"/>
      <w:bookmarkEnd w:id="18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19-бап.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Жергілікті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өкілді және атқарушы органдардың құзыреті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1. Облыстың, республикалық маңызы бар қаланың және астананың, ауданның (облыстық маңызы бар қаланың)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жергілікті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өкілді органы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жылына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кемінде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</w:t>
      </w:r>
      <w:proofErr w:type="spellEnd"/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рет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жергілікті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атқарушы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басшыларының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саясатының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асырылу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барысы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есептерін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тыңдайды;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әкімдіктер жанындағы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стері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өніндегі кеңестердің қызметіне қатысады;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жылына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кемінде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</w:t>
      </w:r>
      <w:proofErr w:type="spellEnd"/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рет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саясатының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асырылу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жария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тыңдаулар өткізеді;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4) Қазақстан Республикасының заңнамасына сәйкес азаматтардың құқықтары мен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заңды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мүдделерін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жөніндегі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Облыстың, республикалық маңызы бар қаланың және астананың, ауданның (облыстық маңызы бар қаланың)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жергілікті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атқарушы органы өз құзыреті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шегінде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өзекті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проблемаларды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анықтау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шешу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асырудың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тиімділігін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арттыру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үшін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мониторинг ж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үргізуді және жастардың қажеттіліктерін бағалауды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жұмыспен қамту және жұ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мыс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орналастыру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еңбек нарығының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мамандарды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жұмысқа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орналастыру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практикасының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мониторингін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ұйымдастырады;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4) жастардың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волонтерлік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қызметін және жастардың өзі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өзі басқаруын дамытуға жәрдемдеседі;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5)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ресурстық орталықтарын құрады, олардың қызметін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үйлесті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ред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і;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6) өңірлік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форумын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өткізуді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7) қазақстандық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патриотизмді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конфессияаралық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келісім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этносаралық тағаттылық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ты ны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ғайту жөнінде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шаралар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қолданады;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lastRenderedPageBreak/>
        <w:t xml:space="preserve">      8) Қазақстан Республикасының заңнамасымен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жергілікті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атқарушы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 жүктелетін,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жергілікті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басқару мүдделерінде өзге де өкілеттіктерді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3"/>
        <w:shd w:val="clear" w:color="auto" w:fill="FFFFFF"/>
        <w:spacing w:before="170" w:after="102" w:line="295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</w:rPr>
      </w:pPr>
      <w:r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3-тарау. МЕМЛЕКЕТТІК ЖАСТАР САЯСАТЫН ҚАЛЫПТАСТЫРУДЫҢ ЖӘНЕ ІСКЕ</w:t>
      </w:r>
      <w:r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br/>
        <w:t>АСЫРУДЫҢ ТЕТІКТЕРІ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19" w:name="z20"/>
      <w:bookmarkEnd w:id="19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20-бап. Республикалық және өңірлік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жастар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форумдары</w:t>
      </w:r>
      <w:proofErr w:type="spellEnd"/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форумы республикалық және өңірлі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деңгейлерде өткізіледі.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Республикалық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форумы: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орталық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 арасындағы диалог пен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қимылды;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мәселелерін талқылауды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3. Республикалық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форумында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"Қазақстан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" ұлттық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баяндамасы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талқыланады, орталық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жергілікті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атқарушы органдардың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есептері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тыңдалады, оның қорытындылары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Қазақстан Республикасының Ү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іметіне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жетілдіру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 ұсынымдар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енгізіледі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4. Өңірлік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форумы: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жергілікті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атқарушы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 арасындағы диалог пен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қимылды;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мәселелерін талқылауды;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жетілдіру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 ұсынымдар тұжырымдауды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20" w:name="z21"/>
      <w:bookmarkEnd w:id="20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21-бап.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Мемлекеттік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жастар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саясаты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саласындағы консультативтік-кеңесші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органдар</w:t>
      </w:r>
      <w:proofErr w:type="spellEnd"/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1.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Президентінің жанындағы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жөніндегі кеңес консультативтік-кеңесші орган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оның өкілеттіктерін, қызметін ұйымдастыру және оның тәртібін Қазақстан Республикасының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Президенті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айқындайды.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Әкімдіктер жанындағы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істері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жөніндегі кеңестер Қазақстан Республикасының заңнамасына сәйкес құрылатын және өз қызметін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жетілдіру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ведомствоаралық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тиімділігін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арттыру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 ұсынымдар тұжырымдау мақсатында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консультативтік-кеңесші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жөніндегі үйлестіру кеңесі Қазақстан Республикасының заңнамасына сәйкес құрылатын және өз қызметін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тиімді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жасауы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қызметін үйлестіруді күшейту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одан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әрі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жетілдіру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 ұсынымдар тұжырымдау мақсатында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уәкілетті орган жанындағы консультативтік-кеңесші орган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4. Орталық атқарушы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органдарда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үкіметтік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емес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ұйымдармен, оның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ішінде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тарта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отырып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, өзара 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қимыл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жасау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ынтымақтастық жөніндегі кеңестер құрылуы мүмкін.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21" w:name="z22"/>
      <w:bookmarkEnd w:id="21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22-бап. 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Жастар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ға арналған әлеуметтiк инфрақұрылым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Қазақстан Республикасының заңнамасына сәйкес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 арналған әлеуметтік инфрақұрылым құруды және оның жұмыс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істеуін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 Қазақстан Республикасының заңнамасында айқындалған тәртіппен үйлерді, құрылыстарды, ғимараттарды және өздерінің жарғылық мақсаттарын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үшін қажетті өзге де мүлікті өтеусіз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пайдалану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алуы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мүмкін.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22" w:name="z23"/>
      <w:bookmarkEnd w:id="22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23-бап.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Жастар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ресурстық орталықтары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lastRenderedPageBreak/>
        <w:t xml:space="preserve">      1.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ресурстық орталықтары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ұйымдарын қолдау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үшін қызметтер көрсету мақсатында құрылады.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ресурстық орталықтары жастардың </w:t>
      </w:r>
      <w:proofErr w:type="spellStart"/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бастамаларын</w:t>
      </w:r>
      <w:proofErr w:type="spellEnd"/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ақпараттық-әдістемелік, консультациялық сүйемелдеу мен қолдауды,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арасындағы ахуалдың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мониторингін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оны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талдауды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3. Бюджет қаражаты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есебінен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қаржыландырылатын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ресурстық орталықтары көрсететін қызметтер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тегін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ұсынылады.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23" w:name="z24"/>
      <w:bookmarkEnd w:id="23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24-бап. "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Жастар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" ғылыми-зерттеу орталығы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1. "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" ғылыми-зерттеу орталығы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ғылыми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мақсатында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іметінің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шешімімен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құрылады.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2. "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" ғылыми-зерттеу орталығы ғылыми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зерттеулер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жүргізеді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әдістемелік қамтамасыз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етуді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3. "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" ғылыми-зерттеу орталығының қызметін қаржыландыру бюджет қаражаты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есебінен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сондай-ақ Қазақстан Республикасының заңнамасында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тыйым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салынбаған өзге де көздер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есебінен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24" w:name="z25"/>
      <w:bookmarkEnd w:id="24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25-бап. 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Жастар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ға арналған әлеуметтік қызметтер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1. Жастарға арналған әлеуметтік қызметтер өз қызметін жастардың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зияткерлік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рухани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дене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бiтiмiнің, шығармашылық тұ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ғысынан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дамуы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кәсiби даярлығы және кәсіпкерлік әлеуетін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үшін жағдайлар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жасау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мақсатында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ға арналған әлеуметтік қызметтер қызметінің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негізгі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бағыттары: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өмірлік қиын жағдайда жүрген,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арнаулы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беру ұйымдарынан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ерекше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режімде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ұстайтын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беру ұйымдарынан оралған,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алкоголизмнен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нашақорлықтан, уытқұмарлықтан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емдеуден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өткен жастарға, сондай-ақ мүгедектер қатарындағы жастарға психологиялы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қ-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педагогикалық, медициналық-әлеуметтік, заң көмегін және консультация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беруді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2) жастардың құқ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ы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ққа қарсы әрекеттерінің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профилактикасы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3) тұ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ғылықты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жері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бойынша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жастардың бос уақытын ұйымдастыру;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4) жастардың кәс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i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пкерлiк қызметiн қолдау 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дамыту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5) жастардың өзi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өзi басқаруын дамытуға жәрдемдесу;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6) Қазақстан Республикасының заңнамасына қайшы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келмейтін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өзге де әлеуметтік маңызы бар бағыттар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25" w:name="z26"/>
      <w:bookmarkEnd w:id="25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26-бап. Халықаралық ынтымақтастық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1. Қазақстан Республикасының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саласындағы халықаралық ынтымақтастығы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заңнамасының жә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не Қаза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халықаралық шарттарының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негізінде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Қазақстан Республикасының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саласындағы халықаралық ынтымақтастыққа: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ұйымдарын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мүшесі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халықаралық ұйымдардың қызметіне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тарту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тәжірибе алмасуға, достық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іскерлік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қары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қатынастарды дамытуға ықпал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ететін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іс-шараларды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ұйымдастыру;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lastRenderedPageBreak/>
        <w:t xml:space="preserve">      3) Қазақстан Республикасының заңнамасына қайшы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келмейтін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өзге де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іс-шараларды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ұйымдастыру арқылы жәрдем көрсетеді.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26" w:name="z27"/>
      <w:bookmarkEnd w:id="26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27-бап.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Мемлекеттік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жастар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саясатын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қаржылық қамтамасыз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ету</w:t>
      </w:r>
      <w:proofErr w:type="spellEnd"/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қаржыландыру бюджет қаражаты жә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не Қаза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қстан Республикасының заңнамасында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тыйым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салынбаған өзге де көздер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есебінен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3"/>
        <w:shd w:val="clear" w:color="auto" w:fill="FFFFFF"/>
        <w:spacing w:before="170" w:after="102" w:line="295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</w:rPr>
      </w:pPr>
      <w:r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4-тарау. ЖАСТАРДЫҢ МЕМЛЕКЕТТІК ЖАСТАР САЯСАТЫН ҚАЛЫПТАСТЫРУҒА</w:t>
      </w:r>
      <w:r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br/>
        <w:t>ЖӘНЕ ІСКЕ АСЫРУҒА ҚАТЫСУЫ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27" w:name="z28"/>
      <w:bookmarkEnd w:id="27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28-бап.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Жастар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ұйымдары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ұйымы үкіметтік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емес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оның қызметі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дамытуға, олардың өзі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өзі көрсетуіне, құқықтары мен заңды мүдделерін қорғауға, сондай-ақ жастардың әлеуметтік, мәдени,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алу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рухани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өзге де қажеттіліктерін қанағаттандыруға бағытталады,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өкілдері оның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үшелері (қатысушылары)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ұйымдары: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саясатының өзекті мәселелерін талқылауға;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2)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саласындағы консультативтік-кеңесші органдардың қызметіне;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3) республикалық және өңірлік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форумдарының жұмысына;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4) жастардың өзі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өзі басқару органдарының қызметіне қатысуға құқылы.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28" w:name="z29"/>
      <w:bookmarkEnd w:id="28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29-бап. Жастардың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волонтерлік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қызметі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1. Жастардың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волонтерлік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қызметі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жеке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заңды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тұлғалардың мүдделерінде өтеусіз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негізде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жүзеге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асырылатын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ерікті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қоғамға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пайдалы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қызмет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Жастардың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волонтерлік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қызметі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партияларды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діни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бірлестіктерді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қолдауға бағытталмауға </w:t>
      </w:r>
      <w:proofErr w:type="spellStart"/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тиіс</w:t>
      </w:r>
      <w:proofErr w:type="spellEnd"/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29" w:name="z30"/>
      <w:bookmarkEnd w:id="29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30-бап. Жастардың өзі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н-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өзі басқаруы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1. Жастардың өзі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өзі басқаруы тұлғалық және кәсіби өсу, қоғамда ойдағыдай әлеуметтену, өзінің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зияткерлік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және шығармашылық әлеуетін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іске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асыру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үшін жағдайлар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жасау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жөніндегі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қызметін ұйымдастыру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нысаны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болып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табылады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2. Жастардың өзі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н-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өзі басқару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органдары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Қазақстан Республикасының заңнамасына сәйкес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негізгі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орта, орта (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жалпы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орта, техникалық және кәсіптік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беру), орта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білімнен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кейінгі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жоғары, жоғары оқу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орнынан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кейінгі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білім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беру ұйымдарында және еңбек ұжымдарында құрылуы мүмкін.</w:t>
      </w:r>
    </w:p>
    <w:p w:rsidR="00850863" w:rsidRDefault="00850863" w:rsidP="00850863">
      <w:pPr>
        <w:pStyle w:val="3"/>
        <w:shd w:val="clear" w:color="auto" w:fill="FFFFFF"/>
        <w:spacing w:before="170" w:after="102" w:line="295" w:lineRule="atLeast"/>
        <w:textAlignment w:val="baseline"/>
        <w:rPr>
          <w:rFonts w:ascii="Courier New" w:hAnsi="Courier New" w:cs="Courier New"/>
          <w:b w:val="0"/>
          <w:bCs w:val="0"/>
          <w:color w:val="1E1E1E"/>
          <w:sz w:val="24"/>
          <w:szCs w:val="24"/>
        </w:rPr>
      </w:pPr>
      <w:r>
        <w:rPr>
          <w:rFonts w:ascii="Courier New" w:hAnsi="Courier New" w:cs="Courier New"/>
          <w:b w:val="0"/>
          <w:bCs w:val="0"/>
          <w:color w:val="1E1E1E"/>
          <w:sz w:val="24"/>
          <w:szCs w:val="24"/>
        </w:rPr>
        <w:t>5-тарау. ҚОРЫТЫНДЫ ЕРЕЖЕЛЕР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bookmarkStart w:id="30" w:name="z31"/>
      <w:bookmarkEnd w:id="30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31-бап. Осы</w:t>
      </w:r>
      <w:proofErr w:type="gram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З</w:t>
      </w:r>
      <w:proofErr w:type="gram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аңды қолданысқа </w:t>
      </w:r>
      <w:proofErr w:type="spellStart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>енгізу</w:t>
      </w:r>
      <w:proofErr w:type="spellEnd"/>
      <w:r>
        <w:rPr>
          <w:rFonts w:ascii="Courier New" w:hAnsi="Courier New" w:cs="Courier New"/>
          <w:b/>
          <w:bCs/>
          <w:color w:val="000000"/>
          <w:spacing w:val="1"/>
          <w:sz w:val="15"/>
          <w:szCs w:val="15"/>
          <w:bdr w:val="none" w:sz="0" w:space="0" w:color="auto" w:frame="1"/>
        </w:rPr>
        <w:t xml:space="preserve"> тәртiбi</w:t>
      </w:r>
    </w:p>
    <w:p w:rsidR="00850863" w:rsidRDefault="00850863" w:rsidP="00850863">
      <w:pPr>
        <w:pStyle w:val="a3"/>
        <w:shd w:val="clear" w:color="auto" w:fill="FFFFFF"/>
        <w:spacing w:before="0" w:beforeAutospacing="0" w:after="36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>      1. Осы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З</w:t>
      </w:r>
      <w:proofErr w:type="gram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аң алғашқы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ресми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жарияланған күнінен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кейін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күнтізбелік он күн өткен соң қолданысқа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енгізіледі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</w:p>
    <w:p w:rsidR="00850863" w:rsidRDefault="00850863" w:rsidP="00850863">
      <w:pPr>
        <w:pStyle w:val="a3"/>
        <w:shd w:val="clear" w:color="auto" w:fill="FFFFFF"/>
        <w:spacing w:before="0" w:beforeAutospacing="0" w:after="0" w:afterAutospacing="0" w:line="215" w:lineRule="atLeast"/>
        <w:textAlignment w:val="baseline"/>
        <w:rPr>
          <w:rFonts w:ascii="Courier New" w:hAnsi="Courier New" w:cs="Courier New"/>
          <w:color w:val="000000"/>
          <w:spacing w:val="1"/>
          <w:sz w:val="15"/>
          <w:szCs w:val="15"/>
        </w:rPr>
      </w:pP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      2. "Қазақстан Республикасындағы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мемлекеттік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жастар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саясаты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туралы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" 2004 жылғы 7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шілдедегі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proofErr w:type="gramStart"/>
      <w:r>
        <w:rPr>
          <w:rStyle w:val="apple-converted-space"/>
          <w:rFonts w:ascii="Courier New" w:hAnsi="Courier New" w:cs="Courier New"/>
          <w:color w:val="000000"/>
          <w:spacing w:val="1"/>
          <w:sz w:val="15"/>
          <w:szCs w:val="15"/>
        </w:rPr>
        <w:t> </w:t>
      </w:r>
      <w:hyperlink r:id="rId5" w:anchor="z0" w:history="1">
        <w:r>
          <w:rPr>
            <w:rStyle w:val="a4"/>
            <w:rFonts w:ascii="Courier New" w:hAnsi="Courier New" w:cs="Courier New"/>
            <w:color w:val="9A1616"/>
            <w:spacing w:val="1"/>
            <w:sz w:val="15"/>
            <w:szCs w:val="15"/>
          </w:rPr>
          <w:t>З</w:t>
        </w:r>
        <w:proofErr w:type="gramEnd"/>
        <w:r>
          <w:rPr>
            <w:rStyle w:val="a4"/>
            <w:rFonts w:ascii="Courier New" w:hAnsi="Courier New" w:cs="Courier New"/>
            <w:color w:val="9A1616"/>
            <w:spacing w:val="1"/>
            <w:sz w:val="15"/>
            <w:szCs w:val="15"/>
          </w:rPr>
          <w:t>аңының</w:t>
        </w:r>
      </w:hyperlink>
      <w:r>
        <w:rPr>
          <w:rStyle w:val="apple-converted-space"/>
          <w:rFonts w:ascii="Courier New" w:hAnsi="Courier New" w:cs="Courier New"/>
          <w:color w:val="000000"/>
          <w:spacing w:val="1"/>
          <w:sz w:val="15"/>
          <w:szCs w:val="15"/>
        </w:rPr>
        <w:t> </w:t>
      </w:r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(Қазақстан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Республикасы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Парламентінің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Жаршысы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, 2004 ж., № 16, 95-құжат; 2007 ж., № 10, 69-құжат; № 20, 152-құжат; 2010 ж., № 22, 130-құжат; 2011 ж., № 6, 49-құжат; № </w:t>
      </w:r>
      <w:proofErr w:type="gram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11, 102-құжат; 2013 ж., № 14, 72, 75-құжаттар; 2014 ж., № 1, 4-құжат) күші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жойылды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деп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 xml:space="preserve"> </w:t>
      </w:r>
      <w:proofErr w:type="spellStart"/>
      <w:r>
        <w:rPr>
          <w:rFonts w:ascii="Courier New" w:hAnsi="Courier New" w:cs="Courier New"/>
          <w:color w:val="000000"/>
          <w:spacing w:val="1"/>
          <w:sz w:val="15"/>
          <w:szCs w:val="15"/>
        </w:rPr>
        <w:t>танылсын</w:t>
      </w:r>
      <w:proofErr w:type="spellEnd"/>
      <w:r>
        <w:rPr>
          <w:rFonts w:ascii="Courier New" w:hAnsi="Courier New" w:cs="Courier New"/>
          <w:color w:val="000000"/>
          <w:spacing w:val="1"/>
          <w:sz w:val="15"/>
          <w:szCs w:val="15"/>
        </w:rPr>
        <w:t>.</w:t>
      </w:r>
      <w:proofErr w:type="gramEnd"/>
    </w:p>
    <w:tbl>
      <w:tblPr>
        <w:tblW w:w="92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89"/>
        <w:gridCol w:w="2936"/>
      </w:tblGrid>
      <w:tr w:rsidR="00850863" w:rsidTr="008508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850863" w:rsidRDefault="00850863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5"/>
                <w:szCs w:val="15"/>
              </w:rPr>
              <w:t>Қазақстан Республикасының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850863" w:rsidRDefault="00850863">
            <w:pPr>
              <w:spacing w:line="181" w:lineRule="atLeast"/>
              <w:rPr>
                <w:rFonts w:ascii="Courier New" w:hAnsi="Courier New" w:cs="Courier New"/>
                <w:color w:val="000000"/>
                <w:sz w:val="15"/>
                <w:szCs w:val="15"/>
              </w:rPr>
            </w:pPr>
          </w:p>
        </w:tc>
      </w:tr>
      <w:tr w:rsidR="00850863" w:rsidTr="0085086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850863" w:rsidRDefault="00850863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5"/>
                <w:szCs w:val="15"/>
              </w:rPr>
            </w:pPr>
            <w:proofErr w:type="spellStart"/>
            <w:r>
              <w:rPr>
                <w:rFonts w:ascii="Courier New" w:hAnsi="Courier New" w:cs="Courier New"/>
                <w:color w:val="000000"/>
                <w:spacing w:val="1"/>
                <w:sz w:val="15"/>
                <w:szCs w:val="15"/>
              </w:rPr>
              <w:t>Президенті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34" w:type="dxa"/>
              <w:left w:w="57" w:type="dxa"/>
              <w:bottom w:w="34" w:type="dxa"/>
              <w:right w:w="57" w:type="dxa"/>
            </w:tcMar>
            <w:hideMark/>
          </w:tcPr>
          <w:p w:rsidR="00850863" w:rsidRDefault="00850863">
            <w:pPr>
              <w:pStyle w:val="a3"/>
              <w:spacing w:before="0" w:beforeAutospacing="0" w:after="360" w:afterAutospacing="0" w:line="215" w:lineRule="atLeast"/>
              <w:textAlignment w:val="baseline"/>
              <w:rPr>
                <w:rFonts w:ascii="Courier New" w:hAnsi="Courier New" w:cs="Courier New"/>
                <w:color w:val="000000"/>
                <w:spacing w:val="1"/>
                <w:sz w:val="15"/>
                <w:szCs w:val="15"/>
              </w:rPr>
            </w:pPr>
            <w:r>
              <w:rPr>
                <w:rFonts w:ascii="Courier New" w:hAnsi="Courier New" w:cs="Courier New"/>
                <w:color w:val="000000"/>
                <w:spacing w:val="1"/>
                <w:sz w:val="15"/>
                <w:szCs w:val="15"/>
              </w:rPr>
              <w:t>Н.Назарбаев</w:t>
            </w:r>
          </w:p>
        </w:tc>
      </w:tr>
    </w:tbl>
    <w:p w:rsidR="00DC4BFD" w:rsidRDefault="00DC4BFD"/>
    <w:sectPr w:rsidR="00DC4BFD" w:rsidSect="00DC4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850863"/>
    <w:rsid w:val="00015895"/>
    <w:rsid w:val="000327D4"/>
    <w:rsid w:val="00041BF1"/>
    <w:rsid w:val="00052426"/>
    <w:rsid w:val="000650EB"/>
    <w:rsid w:val="0007344F"/>
    <w:rsid w:val="00080385"/>
    <w:rsid w:val="0008725D"/>
    <w:rsid w:val="00091E3E"/>
    <w:rsid w:val="00093783"/>
    <w:rsid w:val="000B1044"/>
    <w:rsid w:val="001028EF"/>
    <w:rsid w:val="001120B2"/>
    <w:rsid w:val="00137BD0"/>
    <w:rsid w:val="00140A1F"/>
    <w:rsid w:val="0014602B"/>
    <w:rsid w:val="00160872"/>
    <w:rsid w:val="00164E6C"/>
    <w:rsid w:val="001725F5"/>
    <w:rsid w:val="0017615A"/>
    <w:rsid w:val="0018299F"/>
    <w:rsid w:val="00184B51"/>
    <w:rsid w:val="001B036A"/>
    <w:rsid w:val="001B5EDC"/>
    <w:rsid w:val="001B7406"/>
    <w:rsid w:val="001C308C"/>
    <w:rsid w:val="001C6992"/>
    <w:rsid w:val="001D3894"/>
    <w:rsid w:val="00222118"/>
    <w:rsid w:val="0022336D"/>
    <w:rsid w:val="00234107"/>
    <w:rsid w:val="00272E61"/>
    <w:rsid w:val="00284FC5"/>
    <w:rsid w:val="002A4BBE"/>
    <w:rsid w:val="002D3E63"/>
    <w:rsid w:val="002D7A30"/>
    <w:rsid w:val="002D7ED8"/>
    <w:rsid w:val="002E7086"/>
    <w:rsid w:val="002F4CB6"/>
    <w:rsid w:val="00321583"/>
    <w:rsid w:val="00341F35"/>
    <w:rsid w:val="00355E44"/>
    <w:rsid w:val="00356C71"/>
    <w:rsid w:val="00357B14"/>
    <w:rsid w:val="003639F0"/>
    <w:rsid w:val="00377303"/>
    <w:rsid w:val="003951F9"/>
    <w:rsid w:val="00396BD6"/>
    <w:rsid w:val="003A4F2D"/>
    <w:rsid w:val="003B6BB4"/>
    <w:rsid w:val="003C52EA"/>
    <w:rsid w:val="003C5A1C"/>
    <w:rsid w:val="003E2358"/>
    <w:rsid w:val="00420202"/>
    <w:rsid w:val="0042309D"/>
    <w:rsid w:val="00453B19"/>
    <w:rsid w:val="00464D6B"/>
    <w:rsid w:val="004807EF"/>
    <w:rsid w:val="00491A11"/>
    <w:rsid w:val="00492BF1"/>
    <w:rsid w:val="004A39D4"/>
    <w:rsid w:val="004A7A6E"/>
    <w:rsid w:val="004B039C"/>
    <w:rsid w:val="004D4E7F"/>
    <w:rsid w:val="0050373C"/>
    <w:rsid w:val="00510286"/>
    <w:rsid w:val="00511881"/>
    <w:rsid w:val="00523D98"/>
    <w:rsid w:val="00535183"/>
    <w:rsid w:val="00554BF0"/>
    <w:rsid w:val="005719E8"/>
    <w:rsid w:val="00572B51"/>
    <w:rsid w:val="005B55F0"/>
    <w:rsid w:val="005C41D2"/>
    <w:rsid w:val="005D45BB"/>
    <w:rsid w:val="005D762A"/>
    <w:rsid w:val="005E631B"/>
    <w:rsid w:val="005F49B6"/>
    <w:rsid w:val="006058BE"/>
    <w:rsid w:val="006339B1"/>
    <w:rsid w:val="00660B45"/>
    <w:rsid w:val="00662F5A"/>
    <w:rsid w:val="00673CE2"/>
    <w:rsid w:val="00680B3A"/>
    <w:rsid w:val="00681EA9"/>
    <w:rsid w:val="0068760B"/>
    <w:rsid w:val="006B4A21"/>
    <w:rsid w:val="006D2217"/>
    <w:rsid w:val="006E090D"/>
    <w:rsid w:val="006F0EB3"/>
    <w:rsid w:val="006F289B"/>
    <w:rsid w:val="0070432B"/>
    <w:rsid w:val="007118BE"/>
    <w:rsid w:val="007312CC"/>
    <w:rsid w:val="0075014B"/>
    <w:rsid w:val="00755947"/>
    <w:rsid w:val="00761F07"/>
    <w:rsid w:val="00774B45"/>
    <w:rsid w:val="007B1E0F"/>
    <w:rsid w:val="007B63D0"/>
    <w:rsid w:val="007C4662"/>
    <w:rsid w:val="007D57ED"/>
    <w:rsid w:val="007E54D4"/>
    <w:rsid w:val="007F0DF9"/>
    <w:rsid w:val="007F2BB8"/>
    <w:rsid w:val="0082291B"/>
    <w:rsid w:val="008239A4"/>
    <w:rsid w:val="00824BA3"/>
    <w:rsid w:val="0083232B"/>
    <w:rsid w:val="00835608"/>
    <w:rsid w:val="0084361C"/>
    <w:rsid w:val="00850863"/>
    <w:rsid w:val="00864303"/>
    <w:rsid w:val="00876B24"/>
    <w:rsid w:val="00895F50"/>
    <w:rsid w:val="008A721D"/>
    <w:rsid w:val="008B721C"/>
    <w:rsid w:val="008C1C2C"/>
    <w:rsid w:val="008E48C0"/>
    <w:rsid w:val="008E5E58"/>
    <w:rsid w:val="008E62FF"/>
    <w:rsid w:val="008F37CC"/>
    <w:rsid w:val="009161B8"/>
    <w:rsid w:val="00974945"/>
    <w:rsid w:val="009B11E8"/>
    <w:rsid w:val="009B7BFA"/>
    <w:rsid w:val="009C2BA5"/>
    <w:rsid w:val="009C4DE4"/>
    <w:rsid w:val="009C5124"/>
    <w:rsid w:val="009D2490"/>
    <w:rsid w:val="009E7FF5"/>
    <w:rsid w:val="00A11C50"/>
    <w:rsid w:val="00A24485"/>
    <w:rsid w:val="00A3546B"/>
    <w:rsid w:val="00A41616"/>
    <w:rsid w:val="00A51F3A"/>
    <w:rsid w:val="00A62A89"/>
    <w:rsid w:val="00A67B40"/>
    <w:rsid w:val="00A73D22"/>
    <w:rsid w:val="00A76006"/>
    <w:rsid w:val="00AA2492"/>
    <w:rsid w:val="00AB6BF9"/>
    <w:rsid w:val="00AC6497"/>
    <w:rsid w:val="00AD6B04"/>
    <w:rsid w:val="00AF3BEB"/>
    <w:rsid w:val="00AF48D4"/>
    <w:rsid w:val="00AF4DFD"/>
    <w:rsid w:val="00B31DB2"/>
    <w:rsid w:val="00B35CD4"/>
    <w:rsid w:val="00B77DE7"/>
    <w:rsid w:val="00B95B68"/>
    <w:rsid w:val="00BB7DFC"/>
    <w:rsid w:val="00BC322D"/>
    <w:rsid w:val="00BC7AAC"/>
    <w:rsid w:val="00BE6C44"/>
    <w:rsid w:val="00C1162E"/>
    <w:rsid w:val="00C45FD2"/>
    <w:rsid w:val="00C6063E"/>
    <w:rsid w:val="00C72AAF"/>
    <w:rsid w:val="00C915C6"/>
    <w:rsid w:val="00C931AD"/>
    <w:rsid w:val="00CA0658"/>
    <w:rsid w:val="00CB52E5"/>
    <w:rsid w:val="00CE1143"/>
    <w:rsid w:val="00D03601"/>
    <w:rsid w:val="00D108C3"/>
    <w:rsid w:val="00D23B13"/>
    <w:rsid w:val="00D41CE9"/>
    <w:rsid w:val="00D45851"/>
    <w:rsid w:val="00D45A61"/>
    <w:rsid w:val="00D63709"/>
    <w:rsid w:val="00D71719"/>
    <w:rsid w:val="00D764BB"/>
    <w:rsid w:val="00D82C4B"/>
    <w:rsid w:val="00D84E60"/>
    <w:rsid w:val="00DB3A86"/>
    <w:rsid w:val="00DC4AA9"/>
    <w:rsid w:val="00DC4BFD"/>
    <w:rsid w:val="00DD051C"/>
    <w:rsid w:val="00DD26FD"/>
    <w:rsid w:val="00DD30D6"/>
    <w:rsid w:val="00DF4ACA"/>
    <w:rsid w:val="00E2242F"/>
    <w:rsid w:val="00E36EA2"/>
    <w:rsid w:val="00E436AF"/>
    <w:rsid w:val="00E44097"/>
    <w:rsid w:val="00E51363"/>
    <w:rsid w:val="00E57FC0"/>
    <w:rsid w:val="00E644C0"/>
    <w:rsid w:val="00EF010F"/>
    <w:rsid w:val="00EF49AD"/>
    <w:rsid w:val="00EF6235"/>
    <w:rsid w:val="00F06958"/>
    <w:rsid w:val="00F069E9"/>
    <w:rsid w:val="00F148A5"/>
    <w:rsid w:val="00F176BD"/>
    <w:rsid w:val="00F41370"/>
    <w:rsid w:val="00F44834"/>
    <w:rsid w:val="00F45328"/>
    <w:rsid w:val="00F53195"/>
    <w:rsid w:val="00F543F2"/>
    <w:rsid w:val="00F72D1F"/>
    <w:rsid w:val="00F744BC"/>
    <w:rsid w:val="00F757F7"/>
    <w:rsid w:val="00F8327C"/>
    <w:rsid w:val="00FA3C10"/>
    <w:rsid w:val="00FB1ECC"/>
    <w:rsid w:val="00FB5576"/>
    <w:rsid w:val="00FC53B2"/>
    <w:rsid w:val="00FF6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BFD"/>
  </w:style>
  <w:style w:type="paragraph" w:styleId="1">
    <w:name w:val="heading 1"/>
    <w:basedOn w:val="a"/>
    <w:link w:val="10"/>
    <w:uiPriority w:val="9"/>
    <w:qFormat/>
    <w:rsid w:val="008508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8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8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5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508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8508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08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kaz/docs/Z040000581_" TargetMode="External"/><Relationship Id="rId4" Type="http://schemas.openxmlformats.org/officeDocument/2006/relationships/hyperlink" Target="http://adilet.zan.kz/kaz/docs/Z1500000285/z285_1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3869</Words>
  <Characters>22054</Characters>
  <Application>Microsoft Office Word</Application>
  <DocSecurity>0</DocSecurity>
  <Lines>183</Lines>
  <Paragraphs>51</Paragraphs>
  <ScaleCrop>false</ScaleCrop>
  <Company>Microsoft</Company>
  <LinksUpToDate>false</LinksUpToDate>
  <CharactersWithSpaces>25872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2017-11-23T06:04:00Z</dcterms:created>
  <dcterms:modified xsi:type="dcterms:W3CDTF">2017-11-23T06:06:00Z</dcterms:modified>
</cp:coreProperties>
</file>