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29" w:rsidRPr="001D6729" w:rsidRDefault="001D6729" w:rsidP="001D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1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</w:t>
      </w:r>
      <w:proofErr w:type="spellStart"/>
      <w:r w:rsidRPr="00241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Ушкаттинский</w:t>
      </w:r>
      <w:proofErr w:type="spellEnd"/>
      <w:r w:rsidRPr="00241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 школа-ясли-детский сад»</w:t>
      </w:r>
    </w:p>
    <w:p w:rsidR="001D6729" w:rsidRDefault="001D6729" w:rsidP="001D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проведенных работ </w:t>
      </w:r>
      <w:proofErr w:type="spellStart"/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дебатного</w:t>
      </w:r>
      <w:proofErr w:type="spellEnd"/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клуба «</w:t>
      </w: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Әділет»</w:t>
      </w:r>
    </w:p>
    <w:p w:rsidR="005D540E" w:rsidRPr="001D6729" w:rsidRDefault="005D540E" w:rsidP="001D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2024-2025гг.</w:t>
      </w:r>
      <w:bookmarkStart w:id="0" w:name="_GoBack"/>
      <w:bookmarkEnd w:id="0"/>
    </w:p>
    <w:p w:rsidR="001D6729" w:rsidRPr="001D6729" w:rsidRDefault="001D6729" w:rsidP="001D6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D6729" w:rsidRPr="001D6729" w:rsidRDefault="001D6729" w:rsidP="001D67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внеклассной деятельности в школе были организованы и проведены </w:t>
      </w: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дебаты по четырем актуальным и социально значимым темам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вызвавшим живой </w:t>
      </w:r>
      <w:proofErr w:type="gramStart"/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proofErr w:type="gramEnd"/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участников, так и у зрителей. Ниже приведен краткий анализ каждой из тем и общие выводы по результатам проведенной работы.</w:t>
      </w:r>
    </w:p>
    <w:p w:rsidR="001D6729" w:rsidRPr="001D6729" w:rsidRDefault="001D6729" w:rsidP="001D672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29" w:rsidRPr="001D6729" w:rsidRDefault="001D6729" w:rsidP="001D67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решить проблему самому или обратиться за помощью к взрослым?</w:t>
      </w:r>
    </w:p>
    <w:p w:rsidR="001D6729" w:rsidRDefault="001D6729" w:rsidP="001D67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64F042" wp14:editId="3261EF64">
            <wp:extent cx="2301240" cy="2194560"/>
            <wp:effectExtent l="0" t="0" r="3810" b="0"/>
            <wp:docPr id="2" name="Рисунок 2" descr="photo_2024-11-01_20-24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hoto_2024-11-01_20-24-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0142AD" wp14:editId="6867BD17">
            <wp:extent cx="2293620" cy="2194560"/>
            <wp:effectExtent l="0" t="0" r="0" b="0"/>
            <wp:docPr id="3" name="Рисунок 3" descr="photo_2024-11-01_20-25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hoto_2024-11-01_20-25-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29" w:rsidRPr="001D6729" w:rsidRDefault="001D6729" w:rsidP="001D67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729" w:rsidRP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Краткий анализ: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Дебаты затронули важную для подростков тему. Обе команды представили взвешенные аргументы.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Команда, выступавшая за обращение за помощью, убедительно доказала, что в серьезных случаях участие взрослых — необходимая мера для защиты жертвы. Тем не менее, в ходе дискуссии прозвучала и другая точка зрения: не каждый подросток готов к открытости, и иногда необходимо попробовать справиться с ситуацией самостоятельно, сохранив контроль.</w:t>
      </w:r>
    </w:p>
    <w:p w:rsidR="001D6729" w:rsidRP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29" w:rsidRP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Большинство участников и зрителей признали, что </w:t>
      </w: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за помощью не является слабостью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наоборот — зрелым поступком, особенно в случаях угроз или систематического давления.</w:t>
      </w:r>
    </w:p>
    <w:p w:rsidR="001D6729" w:rsidRDefault="001D6729" w:rsidP="001D67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729" w:rsidRPr="001D6729" w:rsidRDefault="001D6729" w:rsidP="001D67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Национальная валюта: наличные или электронные деньги?</w:t>
      </w:r>
    </w:p>
    <w:p w:rsidR="001D6729" w:rsidRDefault="001D6729" w:rsidP="001D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B4B8A5" wp14:editId="071C7C91">
            <wp:extent cx="2308860" cy="2247900"/>
            <wp:effectExtent l="0" t="0" r="0" b="0"/>
            <wp:docPr id="4" name="Рисунок 4" descr="Изображение WhatsApp 2024-11-13 в 15.44.19_3b06f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Изображение WhatsApp 2024-11-13 в 15.44.19_3b06ffb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DFE2F5" wp14:editId="2C12A2D4">
            <wp:extent cx="2293620" cy="2247900"/>
            <wp:effectExtent l="0" t="0" r="0" b="0"/>
            <wp:docPr id="5" name="Рисунок 5" descr="Изображение WhatsApp 2024-11-13 в 15.44.22_4aa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Изображение WhatsApp 2024-11-13 в 15.44.22_4aa122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235" cy="224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729" w:rsidRP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Краткий анализ: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оказалась особенно актуальной на фоне </w:t>
      </w:r>
      <w:proofErr w:type="spellStart"/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повсеместного использования банковских карт и электронных кошельков.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Команда, защищающая электронные деньги, акцентировала внимание на удобстве, скорости, безопасности и возможности контроля расходов. В то же время, сторонники наличных аргументировали свою позицию доступностью, анонимностью и независимостью от технических сбоев.</w:t>
      </w:r>
    </w:p>
    <w:p w:rsid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729" w:rsidRP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Аудитория признала преимущества обеих форм оплаты. Победила точка зрения о </w:t>
      </w: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необходимости их гармоничного сосуществования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зависимости от условий и потребностей.</w:t>
      </w:r>
    </w:p>
    <w:p w:rsidR="001D6729" w:rsidRDefault="001D6729" w:rsidP="001D672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29" w:rsidRDefault="001D6729" w:rsidP="001D67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Переработка отходов — долг каждого человека</w:t>
      </w:r>
    </w:p>
    <w:p w:rsidR="001D6729" w:rsidRPr="001D6729" w:rsidRDefault="001D6729" w:rsidP="001D67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2644" cy="2257425"/>
            <wp:effectExtent l="0" t="0" r="0" b="0"/>
            <wp:docPr id="1" name="Рисунок 1" descr="Изображение WhatsApp 2025-03-19 в 14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Изображение WhatsApp 2025-03-19 в 14.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158" cy="226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2257425"/>
            <wp:effectExtent l="0" t="0" r="0" b="9525"/>
            <wp:docPr id="6" name="Рисунок 6" descr="Изображение WhatsApp 2025-03-19 в 14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Изображение WhatsApp 2025-03-19 в 14.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06" cy="225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729" w:rsidRP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Краткий анализ: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тема вызвала эмоциональный отклик у участников. Защитники идеи личной ответственности за переработку подчеркивали важность экологического сознания и повседневных привычек. Оппоненты указывали на недостатки системы: отсутствие инфраструктуры, нерешенность на уровне государства и бизнеса.</w:t>
      </w:r>
    </w:p>
    <w:p w:rsid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729" w:rsidRP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Дискуссия завершилась пониманием того, что </w:t>
      </w: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экологическая ответственность — это задача всех: государства, компаний и простых людей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 важно начинать с себя, но при этом добиваться изменений на системном уровне.</w:t>
      </w:r>
    </w:p>
    <w:p w:rsidR="001D6729" w:rsidRDefault="001D6729" w:rsidP="001D672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29" w:rsidRDefault="001D6729" w:rsidP="001D67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Важно ли исследовать космос?</w:t>
      </w:r>
    </w:p>
    <w:p w:rsidR="001D6729" w:rsidRDefault="001D6729" w:rsidP="001D67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729" w:rsidRPr="001D6729" w:rsidRDefault="001D6729" w:rsidP="001D67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AA710F8" wp14:editId="1642AE79">
            <wp:extent cx="2400863" cy="2343150"/>
            <wp:effectExtent l="0" t="0" r="0" b="0"/>
            <wp:docPr id="7" name="Рисунок 7" descr="C:\Users\Zhan1back\AppData\Local\Microsoft\Windows\INetCache\Content.Word\Изображение WhatsApp 2025-04-16 в 15.31.42_106bc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han1back\AppData\Local\Microsoft\Windows\INetCache\Content.Word\Изображение WhatsApp 2025-04-16 в 15.31.42_106bc9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92" cy="234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222F91" wp14:editId="2A878DAB">
            <wp:extent cx="2562225" cy="2343150"/>
            <wp:effectExtent l="0" t="0" r="9525" b="0"/>
            <wp:docPr id="8" name="Рисунок 8" descr="Изображение WhatsApp 2025-04-16 в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Изображение WhatsApp 2025-04-16 в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729" w:rsidRP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Краткий анализ: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Дебаты прошли на высоком уровне. Сторона, поддерживающая освоение космоса, акцентировала внимание на научном и технологическом прогрессе, расширении горизонтов человечества и возможной колонизации других планет. Противники напомнили о земных проблемах: голод, болезни, экология — и поставили под сомнение приоритетность космических расходов.</w:t>
      </w:r>
    </w:p>
    <w:p w:rsid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729" w:rsidRPr="001D6729" w:rsidRDefault="001D6729" w:rsidP="001D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Общее мнение участников сошлось на том, что </w:t>
      </w: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космоса важно, но оно не должно происходить в ущерб решению насущных земных проблем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729" w:rsidRDefault="001D6729" w:rsidP="001D672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29" w:rsidRPr="001D6729" w:rsidRDefault="001D6729" w:rsidP="001D67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выводы:</w:t>
      </w:r>
    </w:p>
    <w:p w:rsidR="001D6729" w:rsidRPr="001D6729" w:rsidRDefault="001D6729" w:rsidP="001D67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выбранные темы были близки учащимся и способствовали развитию интереса к общественно важным вопросам.</w:t>
      </w:r>
    </w:p>
    <w:p w:rsidR="001D6729" w:rsidRPr="001D6729" w:rsidRDefault="001D6729" w:rsidP="001D67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подготовки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Участники показали хорошее понимание тем, умение аргументированно выражать свою позицию и уважительно вести диалог.</w:t>
      </w:r>
    </w:p>
    <w:p w:rsidR="001D6729" w:rsidRPr="001D6729" w:rsidRDefault="001D6729" w:rsidP="001D67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Дебаты стали эффективной формой образовательной деятельности, объединившей элементы учебы, творчества и социального взаимодействия.</w:t>
      </w:r>
    </w:p>
    <w:p w:rsidR="001D6729" w:rsidRPr="001D6729" w:rsidRDefault="001D6729" w:rsidP="001D67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1D672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Продолжать практику школьных дебатов по актуальным темам, вовлекая в них как учеников, так и педагогов, а также использовать итоги дебатов в учебных и воспитательных целях.</w:t>
      </w:r>
    </w:p>
    <w:p w:rsidR="00E16D0F" w:rsidRDefault="00E16D0F" w:rsidP="001D6729">
      <w:pPr>
        <w:spacing w:after="0"/>
        <w:rPr>
          <w:sz w:val="24"/>
          <w:szCs w:val="24"/>
        </w:rPr>
      </w:pPr>
    </w:p>
    <w:p w:rsidR="001D6729" w:rsidRPr="001D6729" w:rsidRDefault="001D6729" w:rsidP="001D6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6729" w:rsidRPr="001D6729" w:rsidRDefault="001D6729" w:rsidP="001D67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6729">
        <w:rPr>
          <w:rFonts w:ascii="Times New Roman" w:hAnsi="Times New Roman" w:cs="Times New Roman"/>
          <w:b/>
          <w:sz w:val="24"/>
          <w:szCs w:val="24"/>
        </w:rPr>
        <w:t>Руководитель клуба:_________</w:t>
      </w:r>
      <w:proofErr w:type="spellStart"/>
      <w:r w:rsidRPr="001D6729">
        <w:rPr>
          <w:rFonts w:ascii="Times New Roman" w:hAnsi="Times New Roman" w:cs="Times New Roman"/>
          <w:b/>
          <w:sz w:val="24"/>
          <w:szCs w:val="24"/>
        </w:rPr>
        <w:t>Коныров</w:t>
      </w:r>
      <w:proofErr w:type="spellEnd"/>
      <w:r w:rsidRPr="001D6729">
        <w:rPr>
          <w:rFonts w:ascii="Times New Roman" w:hAnsi="Times New Roman" w:cs="Times New Roman"/>
          <w:b/>
          <w:sz w:val="24"/>
          <w:szCs w:val="24"/>
        </w:rPr>
        <w:t xml:space="preserve"> Ж.С.</w:t>
      </w:r>
    </w:p>
    <w:sectPr w:rsidR="001D6729" w:rsidRPr="001D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2309"/>
    <w:multiLevelType w:val="multilevel"/>
    <w:tmpl w:val="B79E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71"/>
    <w:rsid w:val="001D6729"/>
    <w:rsid w:val="005D540E"/>
    <w:rsid w:val="006F5771"/>
    <w:rsid w:val="00E1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6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67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7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6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67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7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3</cp:revision>
  <dcterms:created xsi:type="dcterms:W3CDTF">2025-04-16T11:32:00Z</dcterms:created>
  <dcterms:modified xsi:type="dcterms:W3CDTF">2025-04-17T02:54:00Z</dcterms:modified>
</cp:coreProperties>
</file>